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C23001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00CCEBCB" w:rsidR="00DC69AE" w:rsidRPr="005354BD" w:rsidRDefault="00292AA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791B040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33986CD6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6B548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3D8E7408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B30AFB3" w14:textId="77777777" w:rsidR="000E1015" w:rsidRDefault="000E1015" w:rsidP="000E101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Onderstaande kosten zijn voor de ganse Groene Wandeling, dus niet enkel het stukje dat over Drongen loopt.</w:t>
                  </w:r>
                </w:p>
                <w:p w14:paraId="225ED4F1" w14:textId="77777777" w:rsidR="00DC69AE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  <w:p w14:paraId="3A26C25E" w14:textId="576BAA9E" w:rsidR="000E1015" w:rsidRDefault="000E1015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Folders en/of brochures om de Groene Wandeling bekend te maken bij het publiek, wat wordt verspreid in toeristencentra, bibliotheken, wijkgezondheids</w:t>
                  </w:r>
                  <w:r w:rsidR="00600B91">
                    <w:rPr>
                      <w:rFonts w:asciiTheme="minorHAnsi" w:hAnsiTheme="minorHAnsi" w:cstheme="minorHAnsi"/>
                    </w:rPr>
                    <w:t xml:space="preserve">- en </w:t>
                  </w:r>
                  <w:proofErr w:type="gramStart"/>
                  <w:r w:rsidR="00600B91">
                    <w:rPr>
                      <w:rFonts w:asciiTheme="minorHAnsi" w:hAnsiTheme="minorHAnsi" w:cstheme="minorHAnsi"/>
                    </w:rPr>
                    <w:t xml:space="preserve">OCMW </w:t>
                  </w:r>
                  <w:r>
                    <w:rPr>
                      <w:rFonts w:asciiTheme="minorHAnsi" w:hAnsiTheme="minorHAnsi" w:cstheme="minorHAnsi"/>
                    </w:rPr>
                    <w:t>centra</w:t>
                  </w:r>
                  <w:proofErr w:type="gramEnd"/>
                  <w:r>
                    <w:rPr>
                      <w:rFonts w:asciiTheme="minorHAnsi" w:hAnsiTheme="minorHAnsi" w:cstheme="minorHAnsi"/>
                    </w:rPr>
                    <w:t xml:space="preserve"> en onder verenigingen.</w:t>
                  </w:r>
                </w:p>
                <w:p w14:paraId="7854529D" w14:textId="77777777" w:rsidR="000E1015" w:rsidRDefault="000E1015" w:rsidP="00CF52EF">
                  <w:pPr>
                    <w:rPr>
                      <w:rFonts w:asciiTheme="minorHAnsi" w:hAnsiTheme="minorHAnsi" w:cstheme="minorHAnsi"/>
                    </w:rPr>
                  </w:pPr>
                </w:p>
                <w:p w14:paraId="312BEFF6" w14:textId="1C629E90" w:rsidR="000E1015" w:rsidRDefault="00F6380D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A</w:t>
                  </w:r>
                  <w:r>
                    <w:rPr>
                      <w:rFonts w:asciiTheme="minorHAnsi" w:hAnsiTheme="minorHAnsi" w:cstheme="minorHAnsi"/>
                    </w:rPr>
                    <w:t>ls eerste kennismaking met de Groene Wandeling</w:t>
                  </w:r>
                  <w:r>
                    <w:rPr>
                      <w:rFonts w:asciiTheme="minorHAnsi" w:hAnsiTheme="minorHAnsi" w:cstheme="minorHAnsi"/>
                    </w:rPr>
                    <w:t xml:space="preserve">: </w:t>
                  </w:r>
                  <w:r w:rsidR="000E1015">
                    <w:rPr>
                      <w:rFonts w:asciiTheme="minorHAnsi" w:hAnsiTheme="minorHAnsi" w:cstheme="minorHAnsi"/>
                    </w:rPr>
                    <w:t>trifold folders</w:t>
                  </w:r>
                  <w:r>
                    <w:rPr>
                      <w:rFonts w:asciiTheme="minorHAnsi" w:hAnsiTheme="minorHAnsi" w:cstheme="minorHAnsi"/>
                    </w:rPr>
                    <w:t xml:space="preserve">, </w:t>
                  </w:r>
                  <w:r w:rsidR="000E1015">
                    <w:rPr>
                      <w:rFonts w:asciiTheme="minorHAnsi" w:hAnsiTheme="minorHAnsi" w:cstheme="minorHAnsi"/>
                    </w:rPr>
                    <w:t>15000 stuks: 539,90 €</w:t>
                  </w:r>
                  <w:r w:rsidR="00846953"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390387A4" w14:textId="77777777" w:rsidR="00846953" w:rsidRDefault="00846953" w:rsidP="00CF52EF">
                  <w:pPr>
                    <w:rPr>
                      <w:rFonts w:asciiTheme="minorHAnsi" w:hAnsiTheme="minorHAnsi" w:cstheme="minorHAnsi"/>
                    </w:rPr>
                  </w:pPr>
                </w:p>
                <w:p w14:paraId="73A8F785" w14:textId="7EBEC8B7" w:rsidR="00846953" w:rsidRDefault="00F6380D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Ook </w:t>
                  </w:r>
                  <w:r w:rsidR="00846953">
                    <w:rPr>
                      <w:rFonts w:asciiTheme="minorHAnsi" w:hAnsiTheme="minorHAnsi" w:cstheme="minorHAnsi"/>
                    </w:rPr>
                    <w:t xml:space="preserve">brochures van een 16-tal pagina’s, waar men de wandeling </w:t>
                  </w:r>
                  <w:r w:rsidR="001363AA">
                    <w:rPr>
                      <w:rFonts w:asciiTheme="minorHAnsi" w:hAnsiTheme="minorHAnsi" w:cstheme="minorHAnsi"/>
                    </w:rPr>
                    <w:t xml:space="preserve">in verschillende etappes </w:t>
                  </w:r>
                  <w:r w:rsidR="00846953">
                    <w:rPr>
                      <w:rFonts w:asciiTheme="minorHAnsi" w:hAnsiTheme="minorHAnsi" w:cstheme="minorHAnsi"/>
                    </w:rPr>
                    <w:t>uitgebreid omschrijft</w:t>
                  </w:r>
                  <w:r w:rsidR="001363AA">
                    <w:rPr>
                      <w:rFonts w:asciiTheme="minorHAnsi" w:hAnsiTheme="minorHAnsi" w:cstheme="minorHAnsi"/>
                    </w:rPr>
                    <w:t>. Deze brochures kunnen enkele afgehaald worden bij de toeristische dienst, of in de OCMW-welzijnsbureau ’s.  Voor 7000 stuks komt dit op 1062,62 €.</w:t>
                  </w:r>
                </w:p>
                <w:p w14:paraId="7D886ED7" w14:textId="1947D451" w:rsidR="001363AA" w:rsidRPr="005354BD" w:rsidRDefault="001363AA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DDF4ACB" w14:textId="61C0515C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22DD826F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1E1B11">
              <w:rPr>
                <w:rFonts w:asciiTheme="minorHAnsi" w:hAnsiTheme="minorHAnsi" w:cstheme="minorHAnsi"/>
              </w:rPr>
              <w:t xml:space="preserve"> </w:t>
            </w:r>
            <w:r w:rsidR="00F6380D">
              <w:rPr>
                <w:rFonts w:asciiTheme="minorHAnsi" w:hAnsiTheme="minorHAnsi" w:cstheme="minorHAnsi"/>
                <w:bCs/>
              </w:rPr>
              <w:t>1602,52</w:t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18D9B82E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5A7870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2BC6CC1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7F2B4F72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CE1F9A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7A6CE04" w14:textId="77777777" w:rsidR="0026703C" w:rsidRDefault="0026703C" w:rsidP="0026703C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1432F680" w14:textId="26E19892" w:rsidR="00F6380D" w:rsidRPr="005354BD" w:rsidRDefault="00F6380D" w:rsidP="002670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69C32443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09B14560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  <w:r w:rsidR="00FC6E35">
              <w:rPr>
                <w:rFonts w:asciiTheme="minorHAnsi" w:hAnsiTheme="minorHAnsi" w:cstheme="minorHAnsi"/>
              </w:rPr>
              <w:t>: materiaal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CF8A949" w14:textId="12D2D445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1B511B0" w14:textId="77777777" w:rsidR="0026703C" w:rsidRDefault="00E47715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Onderstaande kosten zijn voor de ganse Groene Wandeling, dus niet enkel het stukje dat over Drongen loopt.</w:t>
                  </w:r>
                </w:p>
                <w:p w14:paraId="1768FAD4" w14:textId="591B2707" w:rsidR="00E47715" w:rsidRPr="005354BD" w:rsidRDefault="00E47715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70DFC0AD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9E9F320" w14:textId="0B9347E7" w:rsidR="00EA69E3" w:rsidRDefault="00EA69E3" w:rsidP="00EA69E3">
                  <w:r>
                    <w:t xml:space="preserve">We stellen dat we 500 </w:t>
                  </w:r>
                  <w:r w:rsidR="00FC6E35">
                    <w:t xml:space="preserve">houten </w:t>
                  </w:r>
                  <w:r>
                    <w:t xml:space="preserve">palen </w:t>
                  </w:r>
                  <w:r w:rsidR="00FC6E35">
                    <w:t xml:space="preserve">(eiken-) </w:t>
                  </w:r>
                  <w:r>
                    <w:t xml:space="preserve">nodig zullen hebben </w:t>
                  </w:r>
                  <w:r w:rsidR="00FC6E35">
                    <w:t>voor</w:t>
                  </w:r>
                  <w:r>
                    <w:t xml:space="preserve"> de bewegwijzering, hetzelfde aantal wat men voor de Groene Wandeling Brussel nodig heeft gehad.</w:t>
                  </w:r>
                </w:p>
                <w:p w14:paraId="06B5DF30" w14:textId="77777777" w:rsidR="00EA69E3" w:rsidRDefault="00EA69E3" w:rsidP="00EA69E3"/>
                <w:p w14:paraId="4F1AA8A8" w14:textId="0E813A5C" w:rsidR="00EA69E3" w:rsidRPr="00FC6E35" w:rsidRDefault="00EA69E3" w:rsidP="00EA69E3">
                  <w:pPr>
                    <w:rPr>
                      <w:b/>
                      <w:bCs/>
                    </w:rPr>
                  </w:pPr>
                  <w:r>
                    <w:t xml:space="preserve">We kopen daarvoor </w:t>
                  </w:r>
                  <w:r>
                    <w:t xml:space="preserve">250 balken van 4 m lengte </w:t>
                  </w:r>
                  <w:r w:rsidR="00FC6E35">
                    <w:t xml:space="preserve">(15 cm x 15 cm) </w:t>
                  </w:r>
                  <w:r>
                    <w:t xml:space="preserve">aan 19870,13 € excl. BTW (981,25 €/m³) of </w:t>
                  </w:r>
                  <w:r w:rsidRPr="00882A3F">
                    <w:rPr>
                      <w:b/>
                      <w:bCs/>
                    </w:rPr>
                    <w:t>2</w:t>
                  </w:r>
                  <w:r>
                    <w:rPr>
                      <w:b/>
                      <w:bCs/>
                    </w:rPr>
                    <w:t>6714,5</w:t>
                  </w:r>
                  <w:r w:rsidRPr="00882A3F">
                    <w:rPr>
                      <w:b/>
                      <w:bCs/>
                    </w:rPr>
                    <w:t>3 € incl. BTW</w:t>
                  </w:r>
                  <w:r w:rsidR="00FC6E35" w:rsidRPr="00FC6E35">
                    <w:t>. Zo bekomen we</w:t>
                  </w:r>
                  <w:r>
                    <w:t xml:space="preserve"> 500 palen van 2 m lengte.</w:t>
                  </w:r>
                </w:p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E4CE2E6" w14:textId="77777777" w:rsidR="00EA69E3" w:rsidRDefault="00EA69E3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Voor de bewegwijzeringspictogrammen gebruiken we hogedruklaminaat.</w:t>
                  </w:r>
                </w:p>
                <w:p w14:paraId="5F22D4A4" w14:textId="37F67A5C" w:rsidR="0026703C" w:rsidRDefault="00EA69E3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Voor </w:t>
                  </w:r>
                  <w:r w:rsidR="00FC6E35">
                    <w:rPr>
                      <w:rFonts w:asciiTheme="minorHAnsi" w:hAnsiTheme="minorHAnsi" w:cstheme="minorHAnsi"/>
                    </w:rPr>
                    <w:t>500</w:t>
                  </w:r>
                  <w:r>
                    <w:rPr>
                      <w:rFonts w:asciiTheme="minorHAnsi" w:hAnsiTheme="minorHAnsi" w:cstheme="minorHAnsi"/>
                    </w:rPr>
                    <w:t xml:space="preserve"> pijltjes pictogrammen komen we aan 7744 €</w:t>
                  </w:r>
                  <w:r w:rsidR="001E1B11"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46252E6C" w14:textId="14806901" w:rsidR="001E1B11" w:rsidRDefault="001E1B11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Daar we de wandeling in beide richting willen bewegwijzeren, moet dit bedrag verdubbeld worden.</w:t>
                  </w:r>
                </w:p>
                <w:p w14:paraId="52EF9E83" w14:textId="5498E32B" w:rsidR="00EA69E3" w:rsidRPr="005354BD" w:rsidRDefault="00EA69E3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DA8ED" w14:textId="77777777" w:rsidR="0026703C" w:rsidRDefault="005354BD" w:rsidP="0026703C">
            <w:pPr>
              <w:ind w:left="-392" w:firstLine="392"/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  <w:r w:rsidR="00EA69E3">
              <w:rPr>
                <w:rFonts w:asciiTheme="minorHAnsi" w:hAnsiTheme="minorHAnsi" w:cstheme="minorHAnsi"/>
                <w:bCs/>
              </w:rPr>
              <w:t>26714,53</w:t>
            </w:r>
          </w:p>
          <w:p w14:paraId="3DB3C88C" w14:textId="77777777" w:rsidR="001E1B11" w:rsidRDefault="001E1B11" w:rsidP="0026703C">
            <w:pPr>
              <w:ind w:left="-392" w:firstLine="392"/>
              <w:rPr>
                <w:rFonts w:asciiTheme="minorHAnsi" w:hAnsiTheme="minorHAnsi" w:cstheme="minorHAnsi"/>
                <w:bCs/>
              </w:rPr>
            </w:pPr>
          </w:p>
          <w:p w14:paraId="52B4178B" w14:textId="7574A274" w:rsidR="001E1B11" w:rsidRPr="005354BD" w:rsidRDefault="001E1B11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2 x 7744</w:t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proofErr w:type="gramStart"/>
            <w:r w:rsidRPr="005354BD">
              <w:rPr>
                <w:rFonts w:asciiTheme="minorHAnsi" w:hAnsiTheme="minorHAnsi" w:cstheme="minorHAnsi"/>
                <w:b/>
              </w:rPr>
              <w:t>totaal</w:t>
            </w:r>
            <w:proofErr w:type="gramEnd"/>
            <w:r w:rsidRPr="005354BD">
              <w:rPr>
                <w:rFonts w:asciiTheme="minorHAnsi" w:hAnsiTheme="minorHAnsi" w:cstheme="minorHAnsi"/>
                <w:b/>
              </w:rPr>
              <w:t xml:space="preserve">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621032D5" w:rsidR="0026703C" w:rsidRPr="001E1B11" w:rsidRDefault="005354BD" w:rsidP="0026703C">
            <w:pPr>
              <w:ind w:left="-392" w:firstLine="392"/>
              <w:rPr>
                <w:rFonts w:asciiTheme="minorHAnsi" w:hAnsiTheme="minorHAnsi" w:cstheme="minorHAnsi"/>
                <w:b/>
                <w:bCs/>
              </w:rPr>
            </w:pPr>
            <w:r w:rsidRPr="001E1B11">
              <w:rPr>
                <w:rFonts w:asciiTheme="minorHAnsi" w:hAnsiTheme="minorHAnsi" w:cstheme="minorHAnsi"/>
                <w:b/>
                <w:bCs/>
              </w:rPr>
              <w:t>EUR</w:t>
            </w:r>
            <w:r w:rsidR="001E1B11" w:rsidRPr="001E1B11">
              <w:rPr>
                <w:rFonts w:asciiTheme="minorHAnsi" w:hAnsiTheme="minorHAnsi" w:cstheme="minorHAnsi"/>
                <w:b/>
                <w:bCs/>
              </w:rPr>
              <w:t xml:space="preserve">  4</w:t>
            </w:r>
            <w:r w:rsidR="002B4477">
              <w:rPr>
                <w:rFonts w:asciiTheme="minorHAnsi" w:hAnsiTheme="minorHAnsi" w:cstheme="minorHAnsi"/>
                <w:b/>
                <w:bCs/>
              </w:rPr>
              <w:t>380</w:t>
            </w:r>
            <w:r w:rsidR="001E1B11" w:rsidRPr="001E1B11">
              <w:rPr>
                <w:rFonts w:asciiTheme="minorHAnsi" w:hAnsiTheme="minorHAnsi" w:cstheme="minorHAnsi"/>
                <w:b/>
                <w:bCs/>
              </w:rPr>
              <w:t>5,05</w:t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0A74E380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10FA2FF1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56506270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15BB607A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172B1613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296A739A" w:rsidR="00025436" w:rsidRPr="005354BD" w:rsidRDefault="005354BD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8B279" w14:textId="77777777" w:rsidR="00E912DC" w:rsidRDefault="00E912DC" w:rsidP="00DC69AE">
      <w:r>
        <w:separator/>
      </w:r>
    </w:p>
  </w:endnote>
  <w:endnote w:type="continuationSeparator" w:id="0">
    <w:p w14:paraId="1949284C" w14:textId="77777777" w:rsidR="00E912DC" w:rsidRDefault="00E912DC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31ED3" w14:textId="77777777" w:rsidR="00E912DC" w:rsidRDefault="00E912DC" w:rsidP="00DC69AE">
      <w:r>
        <w:separator/>
      </w:r>
    </w:p>
  </w:footnote>
  <w:footnote w:type="continuationSeparator" w:id="0">
    <w:p w14:paraId="4E658EC9" w14:textId="77777777" w:rsidR="00E912DC" w:rsidRDefault="00E912DC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0E1015"/>
    <w:rsid w:val="001363AA"/>
    <w:rsid w:val="001923E7"/>
    <w:rsid w:val="001E1B11"/>
    <w:rsid w:val="0026703C"/>
    <w:rsid w:val="00292AA2"/>
    <w:rsid w:val="002B4477"/>
    <w:rsid w:val="005354BD"/>
    <w:rsid w:val="005710EF"/>
    <w:rsid w:val="00600B91"/>
    <w:rsid w:val="006D679D"/>
    <w:rsid w:val="007D4490"/>
    <w:rsid w:val="00846953"/>
    <w:rsid w:val="00966578"/>
    <w:rsid w:val="00973238"/>
    <w:rsid w:val="00B83001"/>
    <w:rsid w:val="00C21A34"/>
    <w:rsid w:val="00DB6EF4"/>
    <w:rsid w:val="00DC69AE"/>
    <w:rsid w:val="00E41F93"/>
    <w:rsid w:val="00E47715"/>
    <w:rsid w:val="00E912DC"/>
    <w:rsid w:val="00EA69E3"/>
    <w:rsid w:val="00EE6306"/>
    <w:rsid w:val="00F6380D"/>
    <w:rsid w:val="00F8254E"/>
    <w:rsid w:val="00FC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Koen Deschuyter</cp:lastModifiedBy>
  <cp:revision>9</cp:revision>
  <dcterms:created xsi:type="dcterms:W3CDTF">2021-06-03T08:30:00Z</dcterms:created>
  <dcterms:modified xsi:type="dcterms:W3CDTF">2021-06-03T09:53:00Z</dcterms:modified>
</cp:coreProperties>
</file>